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DA" w:rsidRPr="00B206E6" w:rsidRDefault="004843C7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Cukry</w:t>
      </w:r>
    </w:p>
    <w:p w:rsidR="004843C7" w:rsidRPr="00B206E6" w:rsidRDefault="004843C7" w:rsidP="00B206E6">
      <w:pPr>
        <w:spacing w:line="360" w:lineRule="auto"/>
        <w:jc w:val="both"/>
        <w:rPr>
          <w:i/>
          <w:sz w:val="24"/>
          <w:szCs w:val="24"/>
        </w:rPr>
      </w:pPr>
      <w:r w:rsidRPr="00B206E6">
        <w:rPr>
          <w:sz w:val="24"/>
          <w:szCs w:val="24"/>
        </w:rPr>
        <w:t xml:space="preserve">Úloha 1: Doplň chybějící slova do vět. Na výběr máš z těchto možností: </w:t>
      </w:r>
      <w:r w:rsidRPr="00B206E6">
        <w:rPr>
          <w:i/>
          <w:sz w:val="24"/>
          <w:szCs w:val="24"/>
        </w:rPr>
        <w:t>elektrony, karbonylových, atomy, síry, karbonylovou, kyslíku, hydroxylovou, hydroxylových.</w:t>
      </w:r>
    </w:p>
    <w:p w:rsidR="00D70C2B" w:rsidRPr="00B206E6" w:rsidRDefault="00425DDA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 xml:space="preserve">V molekulách sacharidů jsou obsaženy </w:t>
      </w:r>
      <w:r w:rsidR="004843C7" w:rsidRPr="00B206E6">
        <w:rPr>
          <w:sz w:val="24"/>
          <w:szCs w:val="24"/>
        </w:rPr>
        <w:t>…………………………………</w:t>
      </w:r>
      <w:proofErr w:type="gramStart"/>
      <w:r w:rsidR="004843C7" w:rsidRPr="00B206E6">
        <w:rPr>
          <w:sz w:val="24"/>
          <w:szCs w:val="24"/>
        </w:rPr>
        <w:t>…..</w:t>
      </w:r>
      <w:r w:rsidRPr="00B206E6">
        <w:rPr>
          <w:sz w:val="24"/>
          <w:szCs w:val="24"/>
        </w:rPr>
        <w:t xml:space="preserve"> tří</w:t>
      </w:r>
      <w:proofErr w:type="gramEnd"/>
      <w:r w:rsidRPr="00B206E6">
        <w:rPr>
          <w:sz w:val="24"/>
          <w:szCs w:val="24"/>
        </w:rPr>
        <w:t xml:space="preserve"> prvků: </w:t>
      </w:r>
      <w:r w:rsidR="001D4F94" w:rsidRPr="00B206E6">
        <w:rPr>
          <w:sz w:val="24"/>
          <w:szCs w:val="24"/>
        </w:rPr>
        <w:t xml:space="preserve">uhlíku, vodíku </w:t>
      </w:r>
      <w:r w:rsidR="00C8078E" w:rsidRPr="00B206E6">
        <w:rPr>
          <w:sz w:val="24"/>
          <w:szCs w:val="24"/>
        </w:rPr>
        <w:t xml:space="preserve">                         </w:t>
      </w:r>
      <w:r w:rsidR="001D4F94" w:rsidRPr="00B206E6">
        <w:rPr>
          <w:sz w:val="24"/>
          <w:szCs w:val="24"/>
        </w:rPr>
        <w:t xml:space="preserve">a </w:t>
      </w:r>
      <w:r w:rsidR="004843C7" w:rsidRPr="00B206E6">
        <w:rPr>
          <w:sz w:val="24"/>
          <w:szCs w:val="24"/>
        </w:rPr>
        <w:t>…………………………………</w:t>
      </w:r>
      <w:proofErr w:type="gramStart"/>
      <w:r w:rsidR="004843C7" w:rsidRPr="00B206E6">
        <w:rPr>
          <w:sz w:val="24"/>
          <w:szCs w:val="24"/>
        </w:rPr>
        <w:t>…..</w:t>
      </w:r>
      <w:r w:rsidR="001D4F94" w:rsidRPr="00B206E6">
        <w:rPr>
          <w:sz w:val="24"/>
          <w:szCs w:val="24"/>
        </w:rPr>
        <w:t>.</w:t>
      </w:r>
      <w:r w:rsidRPr="00B206E6">
        <w:rPr>
          <w:sz w:val="24"/>
          <w:szCs w:val="24"/>
        </w:rPr>
        <w:t xml:space="preserve"> Jejich</w:t>
      </w:r>
      <w:proofErr w:type="gramEnd"/>
      <w:r w:rsidRPr="00B206E6">
        <w:rPr>
          <w:sz w:val="24"/>
          <w:szCs w:val="24"/>
        </w:rPr>
        <w:t xml:space="preserve"> molekuly obsahují vždy jednu </w:t>
      </w:r>
      <w:r w:rsidR="004843C7" w:rsidRPr="00B206E6">
        <w:rPr>
          <w:sz w:val="24"/>
          <w:szCs w:val="24"/>
        </w:rPr>
        <w:t xml:space="preserve">…………………………………….. </w:t>
      </w:r>
      <w:r w:rsidR="00B206E6">
        <w:rPr>
          <w:sz w:val="24"/>
          <w:szCs w:val="24"/>
        </w:rPr>
        <w:t xml:space="preserve">skupinu </w:t>
      </w:r>
      <w:r w:rsidRPr="00B206E6">
        <w:rPr>
          <w:sz w:val="24"/>
          <w:szCs w:val="24"/>
        </w:rPr>
        <w:t xml:space="preserve">a více </w:t>
      </w:r>
      <w:r w:rsidR="004843C7" w:rsidRPr="00B206E6">
        <w:rPr>
          <w:sz w:val="24"/>
          <w:szCs w:val="24"/>
        </w:rPr>
        <w:t xml:space="preserve">…………………………………….. </w:t>
      </w:r>
      <w:r w:rsidRPr="00B206E6">
        <w:rPr>
          <w:sz w:val="24"/>
          <w:szCs w:val="24"/>
        </w:rPr>
        <w:t>skupin.</w:t>
      </w:r>
    </w:p>
    <w:p w:rsidR="00425DDA" w:rsidRPr="00B206E6" w:rsidRDefault="00425DDA" w:rsidP="00B206E6">
      <w:pPr>
        <w:spacing w:line="360" w:lineRule="auto"/>
        <w:jc w:val="both"/>
        <w:rPr>
          <w:sz w:val="24"/>
          <w:szCs w:val="24"/>
        </w:rPr>
      </w:pPr>
    </w:p>
    <w:p w:rsidR="00425DDA" w:rsidRPr="00B206E6" w:rsidRDefault="00425DDA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 xml:space="preserve">Úloha </w:t>
      </w:r>
      <w:r w:rsidR="004843C7" w:rsidRPr="00B206E6">
        <w:rPr>
          <w:sz w:val="24"/>
          <w:szCs w:val="24"/>
        </w:rPr>
        <w:t>2</w:t>
      </w:r>
      <w:r w:rsidRPr="00B206E6">
        <w:rPr>
          <w:sz w:val="24"/>
          <w:szCs w:val="24"/>
        </w:rPr>
        <w:t>: Na obrázku vidíš vzorec glukózy</w:t>
      </w:r>
      <w:r w:rsidR="00DE4655" w:rsidRPr="00B206E6">
        <w:rPr>
          <w:sz w:val="24"/>
          <w:szCs w:val="24"/>
        </w:rPr>
        <w:t xml:space="preserve"> a fruktózy</w:t>
      </w:r>
      <w:r w:rsidRPr="00B206E6">
        <w:rPr>
          <w:sz w:val="24"/>
          <w:szCs w:val="24"/>
        </w:rPr>
        <w:t xml:space="preserve">. </w:t>
      </w:r>
      <w:r w:rsidR="004843C7" w:rsidRPr="00B206E6">
        <w:rPr>
          <w:sz w:val="24"/>
          <w:szCs w:val="24"/>
        </w:rPr>
        <w:t xml:space="preserve">Dokážeš je určit? </w:t>
      </w:r>
      <w:r w:rsidRPr="00B206E6">
        <w:rPr>
          <w:sz w:val="24"/>
          <w:szCs w:val="24"/>
        </w:rPr>
        <w:t xml:space="preserve">Červenou barvou zakroužkuj karbonylovou skupinu, modrou barvou zakroužkuj hydroxylovou skupinu. </w:t>
      </w:r>
      <w:r w:rsidR="00B206E6">
        <w:rPr>
          <w:sz w:val="24"/>
          <w:szCs w:val="24"/>
        </w:rPr>
        <w:t xml:space="preserve">Jejich počet zapiš </w:t>
      </w:r>
      <w:r w:rsidR="004843C7" w:rsidRPr="00B206E6">
        <w:rPr>
          <w:sz w:val="24"/>
          <w:szCs w:val="24"/>
        </w:rPr>
        <w:t>do tabulky.</w:t>
      </w:r>
    </w:p>
    <w:p w:rsidR="00B206E6" w:rsidRDefault="00425DDA" w:rsidP="00B206E6">
      <w:pPr>
        <w:spacing w:line="360" w:lineRule="auto"/>
        <w:ind w:left="1416" w:firstLine="708"/>
        <w:jc w:val="both"/>
        <w:rPr>
          <w:sz w:val="24"/>
          <w:szCs w:val="24"/>
        </w:rPr>
      </w:pPr>
      <w:r w:rsidRPr="00B206E6">
        <w:rPr>
          <w:noProof/>
          <w:sz w:val="24"/>
          <w:szCs w:val="24"/>
          <w:lang w:eastAsia="cs-CZ"/>
        </w:rPr>
        <w:drawing>
          <wp:inline distT="0" distB="0" distL="0" distR="0" wp14:anchorId="776494B6" wp14:editId="68A9FA5C">
            <wp:extent cx="629377" cy="1266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8" cy="126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0A3" w:rsidRPr="00B206E6">
        <w:rPr>
          <w:sz w:val="24"/>
          <w:szCs w:val="24"/>
        </w:rPr>
        <w:t xml:space="preserve"> </w:t>
      </w:r>
      <w:r w:rsidR="002540A3" w:rsidRPr="00B206E6">
        <w:rPr>
          <w:sz w:val="24"/>
          <w:szCs w:val="24"/>
        </w:rPr>
        <w:tab/>
      </w:r>
      <w:r w:rsidR="002540A3" w:rsidRPr="00B206E6">
        <w:rPr>
          <w:sz w:val="24"/>
          <w:szCs w:val="24"/>
        </w:rPr>
        <w:tab/>
      </w:r>
      <w:r w:rsidR="002540A3" w:rsidRPr="00B206E6">
        <w:rPr>
          <w:noProof/>
          <w:sz w:val="24"/>
          <w:szCs w:val="24"/>
          <w:lang w:eastAsia="cs-CZ"/>
        </w:rPr>
        <w:drawing>
          <wp:inline distT="0" distB="0" distL="0" distR="0" wp14:anchorId="5BF67928" wp14:editId="1992D64A">
            <wp:extent cx="785425" cy="1152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39" cy="116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9FE" w:rsidRPr="00EA49FE" w:rsidRDefault="00EA49FE" w:rsidP="00EA49FE">
      <w:pPr>
        <w:spacing w:line="360" w:lineRule="auto"/>
        <w:rPr>
          <w:color w:val="A6A6A6" w:themeColor="background1" w:themeShade="A6"/>
          <w:sz w:val="17"/>
          <w:szCs w:val="17"/>
        </w:rPr>
      </w:pPr>
      <w:r w:rsidRPr="00EA49FE">
        <w:rPr>
          <w:color w:val="A6A6A6" w:themeColor="background1" w:themeShade="A6"/>
          <w:sz w:val="17"/>
          <w:szCs w:val="17"/>
        </w:rPr>
        <w:t>Ilustrace: wikipedia.org</w:t>
      </w:r>
    </w:p>
    <w:tbl>
      <w:tblPr>
        <w:tblStyle w:val="Svtlstnovnzvraznn3"/>
        <w:tblW w:w="0" w:type="auto"/>
        <w:tblLook w:val="04A0" w:firstRow="1" w:lastRow="0" w:firstColumn="1" w:lastColumn="0" w:noHBand="0" w:noVBand="1"/>
      </w:tblPr>
      <w:tblGrid>
        <w:gridCol w:w="2975"/>
        <w:gridCol w:w="2976"/>
        <w:gridCol w:w="2976"/>
      </w:tblGrid>
      <w:tr w:rsidR="004843C7" w:rsidRPr="00B206E6" w:rsidTr="00B20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dxa"/>
          </w:tcPr>
          <w:p w:rsidR="004843C7" w:rsidRPr="00B206E6" w:rsidRDefault="004843C7" w:rsidP="00B206E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843C7" w:rsidRPr="00B206E6" w:rsidRDefault="004843C7" w:rsidP="00B206E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06E6">
              <w:rPr>
                <w:sz w:val="24"/>
                <w:szCs w:val="24"/>
              </w:rPr>
              <w:t>Počet karbonylových skupin</w:t>
            </w:r>
          </w:p>
        </w:tc>
        <w:tc>
          <w:tcPr>
            <w:tcW w:w="2976" w:type="dxa"/>
          </w:tcPr>
          <w:p w:rsidR="004843C7" w:rsidRPr="00B206E6" w:rsidRDefault="004843C7" w:rsidP="00B206E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206E6">
              <w:rPr>
                <w:sz w:val="24"/>
                <w:szCs w:val="24"/>
              </w:rPr>
              <w:t>Počet hydroxylových skupin</w:t>
            </w:r>
          </w:p>
        </w:tc>
      </w:tr>
      <w:tr w:rsidR="004843C7" w:rsidRPr="00B206E6" w:rsidTr="00B2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dxa"/>
          </w:tcPr>
          <w:p w:rsidR="004843C7" w:rsidRPr="00B206E6" w:rsidRDefault="004843C7" w:rsidP="00B206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06E6">
              <w:rPr>
                <w:sz w:val="24"/>
                <w:szCs w:val="24"/>
              </w:rPr>
              <w:t>Glukóza</w:t>
            </w:r>
          </w:p>
        </w:tc>
        <w:tc>
          <w:tcPr>
            <w:tcW w:w="2976" w:type="dxa"/>
          </w:tcPr>
          <w:p w:rsidR="004843C7" w:rsidRPr="00B206E6" w:rsidRDefault="004843C7" w:rsidP="00B206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843C7" w:rsidRPr="00B206E6" w:rsidRDefault="004843C7" w:rsidP="00B206E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43C7" w:rsidRPr="00B206E6" w:rsidTr="00B20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5" w:type="dxa"/>
          </w:tcPr>
          <w:p w:rsidR="004843C7" w:rsidRPr="00B206E6" w:rsidRDefault="004843C7" w:rsidP="00B206E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206E6">
              <w:rPr>
                <w:sz w:val="24"/>
                <w:szCs w:val="24"/>
              </w:rPr>
              <w:t>Fruktóza</w:t>
            </w:r>
          </w:p>
        </w:tc>
        <w:tc>
          <w:tcPr>
            <w:tcW w:w="2976" w:type="dxa"/>
          </w:tcPr>
          <w:p w:rsidR="004843C7" w:rsidRPr="00B206E6" w:rsidRDefault="004843C7" w:rsidP="00B206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4843C7" w:rsidRPr="00B206E6" w:rsidRDefault="004843C7" w:rsidP="00B206E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4843C7" w:rsidRPr="00B206E6" w:rsidRDefault="004843C7" w:rsidP="00B206E6">
      <w:pPr>
        <w:spacing w:line="360" w:lineRule="auto"/>
        <w:ind w:left="1416" w:firstLine="708"/>
        <w:jc w:val="both"/>
        <w:rPr>
          <w:sz w:val="24"/>
          <w:szCs w:val="24"/>
        </w:rPr>
      </w:pPr>
    </w:p>
    <w:p w:rsidR="00425DDA" w:rsidRPr="00B206E6" w:rsidRDefault="00425DDA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 xml:space="preserve">Úloha </w:t>
      </w:r>
      <w:r w:rsidR="004843C7" w:rsidRPr="00B206E6">
        <w:rPr>
          <w:sz w:val="24"/>
          <w:szCs w:val="24"/>
        </w:rPr>
        <w:t>3</w:t>
      </w:r>
      <w:r w:rsidRPr="00B206E6">
        <w:rPr>
          <w:sz w:val="24"/>
          <w:szCs w:val="24"/>
        </w:rPr>
        <w:t>: Pomocí textu rozhodni, zda jsou uvedená tvrzení pravdivá či nepravdivá.</w:t>
      </w:r>
    </w:p>
    <w:p w:rsidR="00B74691" w:rsidRPr="00B206E6" w:rsidRDefault="00425DDA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 xml:space="preserve">Glukóza je pro organismy zdrojem energie. Vzniká při fotosyntéze. Je obsažena v ovoci (např. v plodech vinné révy) a v medu. V tělech živočichů je přítomna v krvi. Je stavební jednotkou složitějších sacharidů. Používá se k výrobě </w:t>
      </w:r>
      <w:r w:rsidR="00B74691" w:rsidRPr="00B206E6">
        <w:rPr>
          <w:sz w:val="24"/>
          <w:szCs w:val="24"/>
        </w:rPr>
        <w:t>mnoha organi</w:t>
      </w:r>
      <w:r w:rsidRPr="00B206E6">
        <w:rPr>
          <w:sz w:val="24"/>
          <w:szCs w:val="24"/>
        </w:rPr>
        <w:t>ckých sloučenin (ethanolu, kyseliny citronové, vitaminu C</w:t>
      </w:r>
      <w:r w:rsidR="00E21C72" w:rsidRPr="00B206E6">
        <w:rPr>
          <w:sz w:val="24"/>
          <w:szCs w:val="24"/>
        </w:rPr>
        <w:t xml:space="preserve">) a při přípravě cukrovinek. Roztok </w:t>
      </w:r>
      <w:proofErr w:type="gramStart"/>
      <w:r w:rsidR="00E21C72" w:rsidRPr="00B206E6">
        <w:rPr>
          <w:sz w:val="24"/>
          <w:szCs w:val="24"/>
        </w:rPr>
        <w:t xml:space="preserve">glukózy </w:t>
      </w:r>
      <w:r w:rsidR="00B206E6">
        <w:rPr>
          <w:sz w:val="24"/>
          <w:szCs w:val="24"/>
        </w:rPr>
        <w:t xml:space="preserve">               </w:t>
      </w:r>
      <w:r w:rsidR="00E21C72" w:rsidRPr="00B206E6">
        <w:rPr>
          <w:sz w:val="24"/>
          <w:szCs w:val="24"/>
        </w:rPr>
        <w:lastRenderedPageBreak/>
        <w:t>ve</w:t>
      </w:r>
      <w:proofErr w:type="gramEnd"/>
      <w:r w:rsidR="00E21C72" w:rsidRPr="00B206E6">
        <w:rPr>
          <w:sz w:val="24"/>
          <w:szCs w:val="24"/>
        </w:rPr>
        <w:t xml:space="preserve"> vodě se používá jako umělá výživa v lékařství – tzv. infuze a zavádí se přímo </w:t>
      </w:r>
      <w:r w:rsidR="00B206E6">
        <w:rPr>
          <w:sz w:val="24"/>
          <w:szCs w:val="24"/>
        </w:rPr>
        <w:t xml:space="preserve">                 </w:t>
      </w:r>
      <w:r w:rsidR="00E21C72" w:rsidRPr="00B206E6">
        <w:rPr>
          <w:sz w:val="24"/>
          <w:szCs w:val="24"/>
        </w:rPr>
        <w:t xml:space="preserve">do krevního oběhu. </w:t>
      </w:r>
    </w:p>
    <w:p w:rsidR="004843C7" w:rsidRPr="00B206E6" w:rsidRDefault="00774BBC" w:rsidP="00B206E6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Glukóza se používá pouze k výrobě ethanolu, kyseliny citronové a vitaminu C.</w:t>
      </w:r>
    </w:p>
    <w:p w:rsidR="004843C7" w:rsidRPr="00B206E6" w:rsidRDefault="004843C7" w:rsidP="00B206E6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G</w:t>
      </w:r>
      <w:r w:rsidR="00774BBC" w:rsidRPr="00B206E6">
        <w:rPr>
          <w:sz w:val="24"/>
          <w:szCs w:val="24"/>
        </w:rPr>
        <w:t>lukóza se vyskytuje v rostlinných i živočišných organismech.</w:t>
      </w:r>
    </w:p>
    <w:p w:rsidR="004843C7" w:rsidRPr="00B206E6" w:rsidRDefault="00774BBC" w:rsidP="00B206E6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Glukóza je součástí polysacharidů.</w:t>
      </w:r>
    </w:p>
    <w:p w:rsidR="004843C7" w:rsidRPr="00B206E6" w:rsidRDefault="00774BBC" w:rsidP="00B206E6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V těle člověka se glukóza vůbec nevyskytuje, proto se musí přidávat uměle infuzí.</w:t>
      </w:r>
    </w:p>
    <w:p w:rsidR="00774BBC" w:rsidRPr="00B206E6" w:rsidRDefault="00774BBC" w:rsidP="00B206E6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 xml:space="preserve">Glukóza má hojné využití v potravinářském průmyslu. </w:t>
      </w:r>
    </w:p>
    <w:p w:rsidR="004843C7" w:rsidRPr="00B206E6" w:rsidRDefault="004843C7" w:rsidP="00B206E6">
      <w:pPr>
        <w:spacing w:line="360" w:lineRule="auto"/>
        <w:jc w:val="both"/>
        <w:rPr>
          <w:sz w:val="24"/>
          <w:szCs w:val="24"/>
        </w:rPr>
      </w:pPr>
    </w:p>
    <w:p w:rsidR="004843C7" w:rsidRPr="00B206E6" w:rsidRDefault="004843C7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Úloha 4</w:t>
      </w:r>
      <w:r w:rsidR="002540A3" w:rsidRPr="00B206E6">
        <w:rPr>
          <w:sz w:val="24"/>
          <w:szCs w:val="24"/>
        </w:rPr>
        <w:t xml:space="preserve">: </w:t>
      </w:r>
      <w:r w:rsidRPr="00B206E6">
        <w:rPr>
          <w:sz w:val="24"/>
          <w:szCs w:val="24"/>
        </w:rPr>
        <w:t>Vyber správnou možnost</w:t>
      </w:r>
      <w:r w:rsidR="001B535A" w:rsidRPr="00B206E6">
        <w:rPr>
          <w:sz w:val="24"/>
          <w:szCs w:val="24"/>
        </w:rPr>
        <w:t xml:space="preserve">: </w:t>
      </w:r>
    </w:p>
    <w:p w:rsidR="004843C7" w:rsidRPr="00B206E6" w:rsidRDefault="004843C7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 xml:space="preserve">Při závažném onemocnění, jež se nazývá cukrovka neboli </w:t>
      </w:r>
      <w:r w:rsidRPr="00B206E6">
        <w:rPr>
          <w:i/>
          <w:sz w:val="24"/>
          <w:szCs w:val="24"/>
        </w:rPr>
        <w:t>dialýza / diabete</w:t>
      </w:r>
      <w:r w:rsidRPr="00B206E6">
        <w:rPr>
          <w:sz w:val="24"/>
          <w:szCs w:val="24"/>
        </w:rPr>
        <w:t>, dochází v </w:t>
      </w:r>
      <w:proofErr w:type="gramStart"/>
      <w:r w:rsidRPr="00B206E6">
        <w:rPr>
          <w:sz w:val="24"/>
          <w:szCs w:val="24"/>
        </w:rPr>
        <w:t xml:space="preserve">krvi </w:t>
      </w:r>
      <w:r w:rsidR="00C8078E" w:rsidRPr="00B206E6">
        <w:rPr>
          <w:sz w:val="24"/>
          <w:szCs w:val="24"/>
        </w:rPr>
        <w:t xml:space="preserve">                      </w:t>
      </w:r>
      <w:r w:rsidRPr="00B206E6">
        <w:rPr>
          <w:sz w:val="24"/>
          <w:szCs w:val="24"/>
        </w:rPr>
        <w:t>ke</w:t>
      </w:r>
      <w:proofErr w:type="gramEnd"/>
      <w:r w:rsidRPr="00B206E6">
        <w:rPr>
          <w:sz w:val="24"/>
          <w:szCs w:val="24"/>
        </w:rPr>
        <w:t xml:space="preserve"> zvýšení hladiny </w:t>
      </w:r>
      <w:r w:rsidRPr="00B206E6">
        <w:rPr>
          <w:i/>
          <w:sz w:val="24"/>
          <w:szCs w:val="24"/>
        </w:rPr>
        <w:t>fruktózy / glukózy.</w:t>
      </w:r>
      <w:r w:rsidRPr="00B206E6">
        <w:rPr>
          <w:sz w:val="24"/>
          <w:szCs w:val="24"/>
        </w:rPr>
        <w:t xml:space="preserve"> Jedním ze způsobů léčby nemocných, je podávání</w:t>
      </w:r>
      <w:r w:rsidR="00BC6882" w:rsidRPr="00B206E6">
        <w:rPr>
          <w:sz w:val="24"/>
          <w:szCs w:val="24"/>
        </w:rPr>
        <w:t xml:space="preserve"> </w:t>
      </w:r>
      <w:r w:rsidR="005C4874" w:rsidRPr="00B206E6">
        <w:rPr>
          <w:i/>
          <w:sz w:val="24"/>
          <w:szCs w:val="24"/>
        </w:rPr>
        <w:t>inzuli</w:t>
      </w:r>
      <w:r w:rsidR="00BC6882" w:rsidRPr="00B206E6">
        <w:rPr>
          <w:i/>
          <w:sz w:val="24"/>
          <w:szCs w:val="24"/>
        </w:rPr>
        <w:t>nu / antibiotik.</w:t>
      </w:r>
      <w:r w:rsidR="005C4874" w:rsidRPr="00B206E6">
        <w:rPr>
          <w:sz w:val="24"/>
          <w:szCs w:val="24"/>
        </w:rPr>
        <w:t xml:space="preserve"> Inzuli</w:t>
      </w:r>
      <w:r w:rsidR="00BC6882" w:rsidRPr="00B206E6">
        <w:rPr>
          <w:sz w:val="24"/>
          <w:szCs w:val="24"/>
        </w:rPr>
        <w:t xml:space="preserve">n je hormon </w:t>
      </w:r>
      <w:r w:rsidR="00BC6882" w:rsidRPr="00B206E6">
        <w:rPr>
          <w:i/>
          <w:sz w:val="24"/>
          <w:szCs w:val="24"/>
        </w:rPr>
        <w:t>štítné žlázy / slinivky břišní</w:t>
      </w:r>
      <w:r w:rsidR="00BC6882" w:rsidRPr="00B206E6">
        <w:rPr>
          <w:sz w:val="24"/>
          <w:szCs w:val="24"/>
        </w:rPr>
        <w:t xml:space="preserve">, který reguluje hladinu glukózy v krvi. Množství hladiny glukózy v krvi udává </w:t>
      </w:r>
      <w:r w:rsidR="00BC6882" w:rsidRPr="00B206E6">
        <w:rPr>
          <w:i/>
          <w:sz w:val="24"/>
          <w:szCs w:val="24"/>
        </w:rPr>
        <w:t>glykémie / krevní plasma.</w:t>
      </w:r>
      <w:r w:rsidR="00BC6882" w:rsidRPr="00B206E6">
        <w:rPr>
          <w:sz w:val="24"/>
          <w:szCs w:val="24"/>
        </w:rPr>
        <w:t xml:space="preserve"> </w:t>
      </w:r>
    </w:p>
    <w:p w:rsidR="00A6087A" w:rsidRPr="00B206E6" w:rsidRDefault="00A6087A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 xml:space="preserve">Úloha </w:t>
      </w:r>
      <w:r w:rsidR="00BC6882" w:rsidRPr="00B206E6">
        <w:rPr>
          <w:sz w:val="24"/>
          <w:szCs w:val="24"/>
        </w:rPr>
        <w:t>5</w:t>
      </w:r>
      <w:r w:rsidRPr="00B206E6">
        <w:rPr>
          <w:sz w:val="24"/>
          <w:szCs w:val="24"/>
        </w:rPr>
        <w:t>: Nyní se sám pokus definovat termíny:</w:t>
      </w:r>
    </w:p>
    <w:p w:rsidR="00A6087A" w:rsidRPr="00B206E6" w:rsidRDefault="00A6087A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Inzu</w:t>
      </w:r>
      <w:r w:rsidR="005C4874" w:rsidRPr="00B206E6">
        <w:rPr>
          <w:sz w:val="24"/>
          <w:szCs w:val="24"/>
        </w:rPr>
        <w:t>li</w:t>
      </w:r>
      <w:r w:rsidRPr="00B206E6">
        <w:rPr>
          <w:sz w:val="24"/>
          <w:szCs w:val="24"/>
        </w:rPr>
        <w:t>n</w:t>
      </w:r>
      <w:r w:rsidR="00BC6882" w:rsidRPr="00B206E6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r w:rsidR="00B206E6">
        <w:rPr>
          <w:sz w:val="24"/>
          <w:szCs w:val="24"/>
        </w:rPr>
        <w:t>……………………………………………………………………………</w:t>
      </w:r>
      <w:proofErr w:type="gramStart"/>
      <w:r w:rsidR="00B206E6">
        <w:rPr>
          <w:sz w:val="24"/>
          <w:szCs w:val="24"/>
        </w:rPr>
        <w:t>…..</w:t>
      </w:r>
      <w:proofErr w:type="gramEnd"/>
    </w:p>
    <w:p w:rsidR="00BC6882" w:rsidRPr="00B206E6" w:rsidRDefault="00A6087A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Glykémie</w:t>
      </w:r>
      <w:r w:rsidR="00BC6882" w:rsidRPr="00B206E6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6882" w:rsidRPr="00B206E6" w:rsidRDefault="00A6087A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Diabetes</w:t>
      </w:r>
      <w:r w:rsidR="00BC6882" w:rsidRPr="00B206E6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2AFE" w:rsidRPr="00B206E6" w:rsidRDefault="00722AFE" w:rsidP="00B206E6">
      <w:pPr>
        <w:spacing w:line="360" w:lineRule="auto"/>
        <w:jc w:val="both"/>
        <w:rPr>
          <w:sz w:val="24"/>
          <w:szCs w:val="24"/>
        </w:rPr>
      </w:pPr>
    </w:p>
    <w:p w:rsidR="001E539E" w:rsidRPr="00B206E6" w:rsidRDefault="00BC6882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Úloha 6</w:t>
      </w:r>
      <w:r w:rsidR="00722AFE" w:rsidRPr="00B206E6">
        <w:rPr>
          <w:sz w:val="24"/>
          <w:szCs w:val="24"/>
        </w:rPr>
        <w:t xml:space="preserve">: Cukrovka je závažné onemocnění, které může vést ke kardinálním důsledkům. </w:t>
      </w:r>
      <w:r w:rsidR="001E539E" w:rsidRPr="00B206E6">
        <w:rPr>
          <w:sz w:val="24"/>
          <w:szCs w:val="24"/>
        </w:rPr>
        <w:t>Jedním</w:t>
      </w:r>
      <w:r w:rsidR="00B206E6">
        <w:rPr>
          <w:sz w:val="24"/>
          <w:szCs w:val="24"/>
        </w:rPr>
        <w:t xml:space="preserve"> </w:t>
      </w:r>
      <w:r w:rsidR="001E539E" w:rsidRPr="00B206E6">
        <w:rPr>
          <w:sz w:val="24"/>
          <w:szCs w:val="24"/>
        </w:rPr>
        <w:t xml:space="preserve">ze stěžejních spouštěcích faktorů </w:t>
      </w:r>
      <w:r w:rsidR="005C4874" w:rsidRPr="00B206E6">
        <w:rPr>
          <w:sz w:val="24"/>
          <w:szCs w:val="24"/>
        </w:rPr>
        <w:t xml:space="preserve">této </w:t>
      </w:r>
      <w:proofErr w:type="gramStart"/>
      <w:r w:rsidR="005C4874" w:rsidRPr="00B206E6">
        <w:rPr>
          <w:sz w:val="24"/>
          <w:szCs w:val="24"/>
        </w:rPr>
        <w:t>nemoci</w:t>
      </w:r>
      <w:r w:rsidR="001E539E" w:rsidRPr="00B206E6">
        <w:rPr>
          <w:sz w:val="24"/>
          <w:szCs w:val="24"/>
        </w:rPr>
        <w:t xml:space="preserve">  je</w:t>
      </w:r>
      <w:proofErr w:type="gramEnd"/>
      <w:r w:rsidR="001E539E" w:rsidRPr="00B206E6">
        <w:rPr>
          <w:sz w:val="24"/>
          <w:szCs w:val="24"/>
        </w:rPr>
        <w:t xml:space="preserve"> obezita. Zde jsou uvedeny dva obrázky, kam</w:t>
      </w:r>
      <w:r w:rsidR="00B206E6">
        <w:rPr>
          <w:sz w:val="24"/>
          <w:szCs w:val="24"/>
        </w:rPr>
        <w:t xml:space="preserve"> </w:t>
      </w:r>
      <w:r w:rsidR="001E539E" w:rsidRPr="00B206E6">
        <w:rPr>
          <w:sz w:val="24"/>
          <w:szCs w:val="24"/>
        </w:rPr>
        <w:t xml:space="preserve">až může zanedbání </w:t>
      </w:r>
      <w:r w:rsidR="005C4874" w:rsidRPr="00B206E6">
        <w:rPr>
          <w:sz w:val="24"/>
          <w:szCs w:val="24"/>
        </w:rPr>
        <w:t>nemoci</w:t>
      </w:r>
      <w:r w:rsidR="001E539E" w:rsidRPr="00B206E6">
        <w:rPr>
          <w:sz w:val="24"/>
          <w:szCs w:val="24"/>
        </w:rPr>
        <w:t xml:space="preserve"> vést. Ve dvojících pohovořte o důsledcích </w:t>
      </w:r>
      <w:r w:rsidR="001E539E" w:rsidRPr="00B206E6">
        <w:rPr>
          <w:sz w:val="24"/>
          <w:szCs w:val="24"/>
        </w:rPr>
        <w:lastRenderedPageBreak/>
        <w:t>onemocnění cukrovkou. Poté ve dvojici napište text alespoň o deseti větách, kde shrnete vaše společné myšlenky. Váš text musí zahrnovat následující slova: genetický předpoklad, špatný živo</w:t>
      </w:r>
      <w:r w:rsidR="005C4874" w:rsidRPr="00B206E6">
        <w:rPr>
          <w:sz w:val="24"/>
          <w:szCs w:val="24"/>
        </w:rPr>
        <w:t>tní styl, obezita, pohyb, inzuli</w:t>
      </w:r>
      <w:r w:rsidR="001E539E" w:rsidRPr="00B206E6">
        <w:rPr>
          <w:sz w:val="24"/>
          <w:szCs w:val="24"/>
        </w:rPr>
        <w:t xml:space="preserve">nová pumpa. </w:t>
      </w:r>
    </w:p>
    <w:p w:rsidR="00B206E6" w:rsidRPr="00EA49FE" w:rsidRDefault="00B206E6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62BCAEE" wp14:editId="5914B4B2">
            <wp:simplePos x="0" y="0"/>
            <wp:positionH relativeFrom="column">
              <wp:posOffset>-90170</wp:posOffset>
            </wp:positionH>
            <wp:positionV relativeFrom="paragraph">
              <wp:posOffset>1320800</wp:posOffset>
            </wp:positionV>
            <wp:extent cx="1009650" cy="937895"/>
            <wp:effectExtent l="0" t="0" r="0" b="0"/>
            <wp:wrapSquare wrapText="bothSides"/>
            <wp:docPr id="11" name="Obrázek 11" descr="http://img.aktualne.centrum.cz/428/13/4281369-druhy-pacient-tri-mesice-po-zakr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aktualne.centrum.cz/428/13/4281369-druhy-pacient-tri-mesice-po-zakro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6E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D26950E" wp14:editId="7C3130D8">
            <wp:simplePos x="0" y="0"/>
            <wp:positionH relativeFrom="column">
              <wp:posOffset>-98425</wp:posOffset>
            </wp:positionH>
            <wp:positionV relativeFrom="paragraph">
              <wp:posOffset>158115</wp:posOffset>
            </wp:positionV>
            <wp:extent cx="973455" cy="904875"/>
            <wp:effectExtent l="0" t="0" r="0" b="9525"/>
            <wp:wrapSquare wrapText="bothSides"/>
            <wp:docPr id="10" name="Obrázek 10" descr="http://www.diabetesaja.cz/User_data/Media/Original/PPZ/201004/inzulin.jpg?VelikostID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diabetesaja.cz/User_data/Media/Original/PPZ/201004/inzulin.jpg?VelikostID=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882" w:rsidRPr="00B206E6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C8078E" w:rsidRPr="00B206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6882" w:rsidRPr="00B206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078E" w:rsidRPr="00B206E6">
        <w:rPr>
          <w:sz w:val="24"/>
          <w:szCs w:val="24"/>
        </w:rPr>
        <w:t>………………………………………………………………………………………</w:t>
      </w:r>
      <w:r w:rsidR="00EA49FE"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 xml:space="preserve">Ilustrace: </w:t>
      </w:r>
      <w:r w:rsidR="00EA49FE"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bio-life.cz</w:t>
      </w:r>
      <w:r w:rsidR="00EA49FE"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 xml:space="preserve">, </w:t>
      </w:r>
      <w:r w:rsidR="00EA49FE"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insulinindependence.org</w:t>
      </w:r>
    </w:p>
    <w:p w:rsidR="00EA49FE" w:rsidRDefault="00EA49FE" w:rsidP="00B206E6">
      <w:pPr>
        <w:spacing w:line="360" w:lineRule="auto"/>
        <w:jc w:val="both"/>
        <w:rPr>
          <w:sz w:val="24"/>
          <w:szCs w:val="24"/>
        </w:rPr>
      </w:pPr>
    </w:p>
    <w:p w:rsidR="002E1D64" w:rsidRPr="00B206E6" w:rsidRDefault="00C8078E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sz w:val="24"/>
          <w:szCs w:val="24"/>
        </w:rPr>
        <w:t>Úloha 7</w:t>
      </w:r>
      <w:r w:rsidR="002E1D64" w:rsidRPr="00B206E6">
        <w:rPr>
          <w:sz w:val="24"/>
          <w:szCs w:val="24"/>
        </w:rPr>
        <w:t>: Vytvoř smysluplné dvojice.</w:t>
      </w:r>
    </w:p>
    <w:p w:rsidR="00BC6882" w:rsidRPr="00B206E6" w:rsidRDefault="00BC6882" w:rsidP="00B206E6">
      <w:pPr>
        <w:spacing w:line="360" w:lineRule="auto"/>
        <w:jc w:val="both"/>
        <w:rPr>
          <w:sz w:val="24"/>
          <w:szCs w:val="24"/>
        </w:rPr>
      </w:pPr>
      <w:r w:rsidRPr="00B206E6">
        <w:rPr>
          <w:noProof/>
          <w:sz w:val="24"/>
          <w:szCs w:val="24"/>
          <w:lang w:eastAsia="cs-CZ"/>
        </w:rPr>
        <w:drawing>
          <wp:inline distT="0" distB="0" distL="0" distR="0" wp14:anchorId="3630F3D2" wp14:editId="0F0698E8">
            <wp:extent cx="829441" cy="720000"/>
            <wp:effectExtent l="0" t="0" r="8890" b="4445"/>
            <wp:docPr id="13" name="Obrázek 13" descr="http://www.hybrid.cz/files/images/p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ybrid.cz/files/images/piv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441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6E6">
        <w:rPr>
          <w:sz w:val="24"/>
          <w:szCs w:val="24"/>
        </w:rPr>
        <w:t xml:space="preserve">  </w:t>
      </w:r>
      <w:r w:rsidRPr="00B206E6">
        <w:rPr>
          <w:noProof/>
          <w:sz w:val="24"/>
          <w:szCs w:val="24"/>
          <w:lang w:eastAsia="cs-CZ"/>
        </w:rPr>
        <w:drawing>
          <wp:inline distT="0" distB="0" distL="0" distR="0" wp14:anchorId="0B24B90D" wp14:editId="1ADBE71D">
            <wp:extent cx="855544" cy="720000"/>
            <wp:effectExtent l="0" t="0" r="1905" b="4445"/>
            <wp:docPr id="14" name="Obrázek 14" descr="http://files.hbcukr.webnode.cz/200001389-7af4e7bef3/%5B8%5D%20kostkovy%20cu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iles.hbcukr.webnode.cz/200001389-7af4e7bef3/%5B8%5D%20kostkovy%20cuk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54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6E6">
        <w:rPr>
          <w:sz w:val="24"/>
          <w:szCs w:val="24"/>
        </w:rPr>
        <w:t xml:space="preserve">  </w:t>
      </w:r>
      <w:r w:rsidR="002E1D64" w:rsidRPr="00B206E6">
        <w:rPr>
          <w:noProof/>
          <w:sz w:val="24"/>
          <w:szCs w:val="24"/>
          <w:lang w:eastAsia="cs-CZ"/>
        </w:rPr>
        <w:drawing>
          <wp:inline distT="0" distB="0" distL="0" distR="0" wp14:anchorId="013E10A4" wp14:editId="45111388">
            <wp:extent cx="865385" cy="720000"/>
            <wp:effectExtent l="0" t="0" r="0" b="4445"/>
            <wp:docPr id="3" name="Obrázek 3" descr="http://www.osel.cz/_popisky/117_/s_1171363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sel.cz/_popisky/117_/s_11713632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8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6E6">
        <w:rPr>
          <w:sz w:val="24"/>
          <w:szCs w:val="24"/>
        </w:rPr>
        <w:t xml:space="preserve">  </w:t>
      </w:r>
      <w:r w:rsidR="002E1D64" w:rsidRPr="00B206E6">
        <w:rPr>
          <w:sz w:val="24"/>
          <w:szCs w:val="24"/>
        </w:rPr>
        <w:t xml:space="preserve"> </w:t>
      </w:r>
      <w:r w:rsidR="002E1D64" w:rsidRPr="00B206E6">
        <w:rPr>
          <w:noProof/>
          <w:sz w:val="24"/>
          <w:szCs w:val="24"/>
          <w:bdr w:val="single" w:sz="4" w:space="0" w:color="auto"/>
          <w:lang w:eastAsia="cs-CZ"/>
        </w:rPr>
        <w:drawing>
          <wp:inline distT="0" distB="0" distL="0" distR="0" wp14:anchorId="3B272BD6" wp14:editId="68C99777">
            <wp:extent cx="786316" cy="720000"/>
            <wp:effectExtent l="0" t="0" r="0" b="4445"/>
            <wp:docPr id="12" name="Obrázek 12" descr="http://www.knowabouthealth.com/wp-content/uploads/2010/12/Breastfee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nowabouthealth.com/wp-content/uploads/2010/12/Breastfeedin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1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6E6">
        <w:rPr>
          <w:sz w:val="24"/>
          <w:szCs w:val="24"/>
        </w:rPr>
        <w:t xml:space="preserve">  </w:t>
      </w:r>
      <w:r w:rsidR="002E1D64" w:rsidRPr="00B206E6">
        <w:rPr>
          <w:noProof/>
          <w:sz w:val="24"/>
          <w:szCs w:val="24"/>
          <w:lang w:eastAsia="cs-CZ"/>
        </w:rPr>
        <w:drawing>
          <wp:inline distT="0" distB="0" distL="0" distR="0" wp14:anchorId="18C4B18F" wp14:editId="4CDC820E">
            <wp:extent cx="843750" cy="720000"/>
            <wp:effectExtent l="0" t="0" r="0" b="4445"/>
            <wp:docPr id="15" name="Obrázek 15" descr="http://www.vodnansky-forest.cz/foto/stranky/rezivo-prkna-late_2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odnansky-forest.cz/foto/stranky/rezivo-prkna-late_2_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7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D64" w:rsidRPr="00B206E6">
        <w:rPr>
          <w:sz w:val="24"/>
          <w:szCs w:val="24"/>
        </w:rPr>
        <w:t xml:space="preserve"> </w:t>
      </w:r>
      <w:r w:rsidRPr="00B206E6">
        <w:rPr>
          <w:sz w:val="24"/>
          <w:szCs w:val="24"/>
        </w:rPr>
        <w:t xml:space="preserve"> </w:t>
      </w:r>
      <w:r w:rsidR="002E1D64" w:rsidRPr="00B206E6">
        <w:rPr>
          <w:noProof/>
          <w:sz w:val="24"/>
          <w:szCs w:val="24"/>
          <w:lang w:eastAsia="cs-CZ"/>
        </w:rPr>
        <w:drawing>
          <wp:inline distT="0" distB="0" distL="0" distR="0" wp14:anchorId="42763B63" wp14:editId="4CD118CF">
            <wp:extent cx="828675" cy="722307"/>
            <wp:effectExtent l="0" t="0" r="0" b="1905"/>
            <wp:docPr id="16" name="Obrázek 16" descr="http://t0.gstatic.com/images?q=tbn:ANd9GcSuzT-jsUCX9Ji7Z0rFLYS1u64bKIqu8z1iS1b6Tp0rkyLA7j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gstatic.com/images?q=tbn:ANd9GcSuzT-jsUCX9Ji7Z0rFLYS1u64bKIqu8z1iS1b6Tp0rkyLA7jJW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29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78E" w:rsidRPr="00B206E6" w:rsidRDefault="00C8078E" w:rsidP="00B206E6">
      <w:pPr>
        <w:spacing w:line="360" w:lineRule="auto"/>
        <w:jc w:val="both"/>
        <w:rPr>
          <w:sz w:val="24"/>
          <w:szCs w:val="24"/>
        </w:rPr>
      </w:pPr>
    </w:p>
    <w:p w:rsidR="00BC6882" w:rsidRDefault="00B206E6" w:rsidP="00B206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GLUKÓZA</w:t>
      </w:r>
      <w:r>
        <w:rPr>
          <w:sz w:val="24"/>
          <w:szCs w:val="24"/>
        </w:rPr>
        <w:tab/>
        <w:t xml:space="preserve">    ŠKROB </w:t>
      </w:r>
      <w:r>
        <w:rPr>
          <w:sz w:val="24"/>
          <w:szCs w:val="24"/>
        </w:rPr>
        <w:tab/>
        <w:t xml:space="preserve">   LAKTÓZA</w:t>
      </w: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 xml:space="preserve">SACHARÓZA      </w:t>
      </w:r>
      <w:r w:rsidR="00BC6882" w:rsidRPr="00B206E6">
        <w:rPr>
          <w:sz w:val="24"/>
          <w:szCs w:val="24"/>
        </w:rPr>
        <w:t>CELULÓZA</w:t>
      </w:r>
      <w:proofErr w:type="gramEnd"/>
      <w:r w:rsidR="00BC6882" w:rsidRPr="00B206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BC6882" w:rsidRPr="00B206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C6882" w:rsidRPr="00B206E6">
        <w:rPr>
          <w:sz w:val="24"/>
          <w:szCs w:val="24"/>
        </w:rPr>
        <w:t>MALTÓZA</w:t>
      </w:r>
    </w:p>
    <w:p w:rsidR="00EA49FE" w:rsidRPr="00EA49FE" w:rsidRDefault="00EA49FE" w:rsidP="00EA49FE">
      <w:pPr>
        <w:spacing w:line="360" w:lineRule="auto"/>
        <w:rPr>
          <w:rFonts w:cstheme="minorHAnsi"/>
          <w:color w:val="A6A6A6" w:themeColor="background1" w:themeShade="A6"/>
          <w:sz w:val="17"/>
          <w:szCs w:val="17"/>
        </w:rPr>
      </w:pPr>
      <w:bookmarkStart w:id="0" w:name="_GoBack"/>
      <w:r w:rsidRPr="00EA49FE">
        <w:rPr>
          <w:rFonts w:cstheme="minorHAnsi"/>
          <w:color w:val="A6A6A6" w:themeColor="background1" w:themeShade="A6"/>
          <w:sz w:val="17"/>
          <w:szCs w:val="17"/>
        </w:rPr>
        <w:t xml:space="preserve">Ilustrace: prazdroj.cz, </w:t>
      </w:r>
      <w:r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nutrend.cz</w:t>
      </w:r>
      <w:r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 xml:space="preserve">, </w:t>
      </w:r>
      <w:r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vinarskysklep.cz</w:t>
      </w:r>
      <w:r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 xml:space="preserve">, </w:t>
      </w:r>
      <w:r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tehotenstviaz.cz</w:t>
      </w:r>
      <w:r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 xml:space="preserve">, </w:t>
      </w:r>
      <w:r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drevodokrbu.cz</w:t>
      </w:r>
      <w:r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 xml:space="preserve">, </w:t>
      </w:r>
      <w:r w:rsidRPr="00EA49FE">
        <w:rPr>
          <w:rFonts w:cstheme="minorHAnsi"/>
          <w:color w:val="A6A6A6" w:themeColor="background1" w:themeShade="A6"/>
          <w:sz w:val="17"/>
          <w:szCs w:val="17"/>
          <w:shd w:val="clear" w:color="auto" w:fill="FFFFFF"/>
        </w:rPr>
        <w:t>zeleninakovar.cz</w:t>
      </w:r>
      <w:bookmarkEnd w:id="0"/>
    </w:p>
    <w:sectPr w:rsidR="00EA49FE" w:rsidRPr="00EA49FE" w:rsidSect="004843C7">
      <w:pgSz w:w="11906" w:h="16838"/>
      <w:pgMar w:top="1701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70E5"/>
    <w:multiLevelType w:val="hybridMultilevel"/>
    <w:tmpl w:val="C9E260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10E08"/>
    <w:multiLevelType w:val="hybridMultilevel"/>
    <w:tmpl w:val="3550A2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DA"/>
    <w:rsid w:val="001B535A"/>
    <w:rsid w:val="001D4F94"/>
    <w:rsid w:val="001E539E"/>
    <w:rsid w:val="00230691"/>
    <w:rsid w:val="002540A3"/>
    <w:rsid w:val="002E1D64"/>
    <w:rsid w:val="00425DDA"/>
    <w:rsid w:val="00473466"/>
    <w:rsid w:val="004843C7"/>
    <w:rsid w:val="005C4874"/>
    <w:rsid w:val="006F6F38"/>
    <w:rsid w:val="00722AFE"/>
    <w:rsid w:val="00774BBC"/>
    <w:rsid w:val="008A414E"/>
    <w:rsid w:val="00A6087A"/>
    <w:rsid w:val="00B206E6"/>
    <w:rsid w:val="00B74691"/>
    <w:rsid w:val="00B746BC"/>
    <w:rsid w:val="00BC6882"/>
    <w:rsid w:val="00C8078E"/>
    <w:rsid w:val="00D70C2B"/>
    <w:rsid w:val="00DE4655"/>
    <w:rsid w:val="00E21C72"/>
    <w:rsid w:val="00E74807"/>
    <w:rsid w:val="00EA49FE"/>
    <w:rsid w:val="00F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D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469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B535A"/>
  </w:style>
  <w:style w:type="character" w:styleId="Hypertextovodkaz">
    <w:name w:val="Hyperlink"/>
    <w:basedOn w:val="Standardnpsmoodstavce"/>
    <w:uiPriority w:val="99"/>
    <w:semiHidden/>
    <w:unhideWhenUsed/>
    <w:rsid w:val="001B535A"/>
    <w:rPr>
      <w:color w:val="0000FF"/>
      <w:u w:val="single"/>
    </w:rPr>
  </w:style>
  <w:style w:type="table" w:styleId="Mkatabulky">
    <w:name w:val="Table Grid"/>
    <w:basedOn w:val="Normlntabulka"/>
    <w:rsid w:val="0072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3">
    <w:name w:val="Light Shading Accent 3"/>
    <w:basedOn w:val="Normlntabulka"/>
    <w:uiPriority w:val="60"/>
    <w:rsid w:val="004843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5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D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469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B535A"/>
  </w:style>
  <w:style w:type="character" w:styleId="Hypertextovodkaz">
    <w:name w:val="Hyperlink"/>
    <w:basedOn w:val="Standardnpsmoodstavce"/>
    <w:uiPriority w:val="99"/>
    <w:semiHidden/>
    <w:unhideWhenUsed/>
    <w:rsid w:val="001B535A"/>
    <w:rPr>
      <w:color w:val="0000FF"/>
      <w:u w:val="single"/>
    </w:rPr>
  </w:style>
  <w:style w:type="table" w:styleId="Mkatabulky">
    <w:name w:val="Table Grid"/>
    <w:basedOn w:val="Normlntabulka"/>
    <w:rsid w:val="00722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3">
    <w:name w:val="Light Shading Accent 3"/>
    <w:basedOn w:val="Normlntabulka"/>
    <w:uiPriority w:val="60"/>
    <w:rsid w:val="004843C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886D-485A-494A-8A93-4B728D20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Pavča</dc:creator>
  <cp:lastModifiedBy>Pavča</cp:lastModifiedBy>
  <cp:revision>12</cp:revision>
  <dcterms:created xsi:type="dcterms:W3CDTF">2011-11-15T09:36:00Z</dcterms:created>
  <dcterms:modified xsi:type="dcterms:W3CDTF">2011-12-07T19:13:00Z</dcterms:modified>
</cp:coreProperties>
</file>